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76B70BC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0F3B43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61" w:type="dxa"/>
          </w:tcPr>
          <w:p w14:paraId="51DD3394" w14:textId="2918665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کارآموزی و کارورزی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68C6D64F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گوش و حلق و بینی</w:t>
            </w:r>
          </w:p>
        </w:tc>
        <w:tc>
          <w:tcPr>
            <w:tcW w:w="4859" w:type="dxa"/>
          </w:tcPr>
          <w:p w14:paraId="3CA6A922" w14:textId="655D664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31904A6A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07EB50E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934415"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شنبه ها ساعت 13-9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F835F3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درمانگاه گوش و حلق و بینی</w:t>
            </w:r>
          </w:p>
        </w:tc>
        <w:tc>
          <w:tcPr>
            <w:tcW w:w="4859" w:type="dxa"/>
          </w:tcPr>
          <w:p w14:paraId="74F3E3A6" w14:textId="6FC9AD3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A1447F">
              <w:rPr>
                <w:rFonts w:cs="B Zar" w:hint="cs"/>
                <w:sz w:val="24"/>
                <w:szCs w:val="24"/>
                <w:rtl/>
                <w:lang w:bidi="fa-IR"/>
              </w:rPr>
              <w:t>دامغانی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5F61E1" w14:textId="77777777" w:rsidR="00FD2D32" w:rsidRPr="000B72B9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F35FBE2" w14:textId="77777777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4350D0CB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/>
      </w:r>
    </w:p>
    <w:p w14:paraId="1892DEE2" w14:textId="77777777" w:rsidR="005A3A94" w:rsidRDefault="005A3A94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2D617BA5" w14:textId="76F822E4" w:rsidR="001F6E9E" w:rsidRPr="00754495" w:rsidRDefault="00754495" w:rsidP="00A1447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87"/>
        <w:gridCol w:w="4062"/>
        <w:gridCol w:w="693"/>
        <w:gridCol w:w="541"/>
        <w:gridCol w:w="1409"/>
        <w:gridCol w:w="1783"/>
        <w:gridCol w:w="1590"/>
        <w:gridCol w:w="907"/>
        <w:gridCol w:w="1982"/>
      </w:tblGrid>
      <w:tr w:rsidR="00754495" w:rsidRPr="00F52AA8" w14:paraId="57D4A39A" w14:textId="77777777" w:rsidTr="00450C03">
        <w:trPr>
          <w:trHeight w:val="282"/>
        </w:trPr>
        <w:tc>
          <w:tcPr>
            <w:tcW w:w="516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407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418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107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50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15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687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754495" w:rsidRPr="00F52AA8" w14:paraId="5C1D3BB5" w14:textId="77777777" w:rsidTr="00450C03">
        <w:trPr>
          <w:trHeight w:val="261"/>
        </w:trPr>
        <w:tc>
          <w:tcPr>
            <w:tcW w:w="516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7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29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89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489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618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50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5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50C03" w:rsidRPr="00F52AA8" w14:paraId="313FC709" w14:textId="77777777" w:rsidTr="00450C03">
        <w:trPr>
          <w:trHeight w:val="752"/>
        </w:trPr>
        <w:tc>
          <w:tcPr>
            <w:tcW w:w="516" w:type="pct"/>
          </w:tcPr>
          <w:p w14:paraId="68887B53" w14:textId="7717E700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اصول معاینه گوش گوش</w:t>
            </w:r>
          </w:p>
        </w:tc>
        <w:tc>
          <w:tcPr>
            <w:tcW w:w="1407" w:type="pct"/>
          </w:tcPr>
          <w:p w14:paraId="005C5944" w14:textId="77777777" w:rsidR="00450C03" w:rsidRPr="00256AB5" w:rsidRDefault="00450C03" w:rsidP="00450C03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4ED1D81A" w14:textId="29249C0C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آناتومی کامل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</w:t>
            </w: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فیزیولوژی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</w:t>
            </w:r>
          </w:p>
          <w:p w14:paraId="635C4EA9" w14:textId="1F5FED7B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فانکشن گوش از نظر اشکال صوت</w:t>
            </w:r>
          </w:p>
          <w:p w14:paraId="674294D7" w14:textId="72D322B3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علل انواع کاهش شنوایی</w:t>
            </w:r>
          </w:p>
          <w:p w14:paraId="0874A07C" w14:textId="3A352625" w:rsidR="00450C03" w:rsidRPr="00256AB5" w:rsidRDefault="00450C03" w:rsidP="00450C0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تستهای دیاپازون</w:t>
            </w:r>
          </w:p>
        </w:tc>
        <w:tc>
          <w:tcPr>
            <w:tcW w:w="229" w:type="pct"/>
          </w:tcPr>
          <w:p w14:paraId="18CA631F" w14:textId="502CCAA9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F5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189" w:type="pct"/>
          </w:tcPr>
          <w:p w14:paraId="7D3D7CC0" w14:textId="1F68F6A2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" w:type="pct"/>
          </w:tcPr>
          <w:p w14:paraId="0EACDE91" w14:textId="0052A880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/>
                <w:sz w:val="24"/>
                <w:szCs w:val="24"/>
                <w:lang w:bidi="fa-IR"/>
              </w:rPr>
              <w:t>PBL</w:t>
            </w: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ـ </w:t>
            </w:r>
            <w:r w:rsidRPr="00450C03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18" w:type="pct"/>
          </w:tcPr>
          <w:p w14:paraId="3AE7CB6F" w14:textId="002B0D60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pct"/>
          </w:tcPr>
          <w:p w14:paraId="376C63ED" w14:textId="77777777" w:rsidR="00450C03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اتوسکوپ</w:t>
            </w:r>
          </w:p>
          <w:p w14:paraId="69743A90" w14:textId="108303E8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اندوسکوپ</w:t>
            </w:r>
          </w:p>
        </w:tc>
        <w:tc>
          <w:tcPr>
            <w:tcW w:w="315" w:type="pct"/>
          </w:tcPr>
          <w:p w14:paraId="2AF78CF7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</w:tcPr>
          <w:p w14:paraId="54E6B1CC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50C03" w:rsidRPr="00F52AA8" w14:paraId="4E6B65B2" w14:textId="77777777" w:rsidTr="00450C03">
        <w:trPr>
          <w:trHeight w:val="752"/>
        </w:trPr>
        <w:tc>
          <w:tcPr>
            <w:tcW w:w="516" w:type="pct"/>
          </w:tcPr>
          <w:p w14:paraId="63625363" w14:textId="0C58436F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بیماری های گوش خارجی</w:t>
            </w:r>
          </w:p>
        </w:tc>
        <w:tc>
          <w:tcPr>
            <w:tcW w:w="1407" w:type="pct"/>
          </w:tcPr>
          <w:p w14:paraId="68FFD704" w14:textId="77777777" w:rsidR="00450C03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74D8367C" w14:textId="01C6A9CD" w:rsidR="00450C03" w:rsidRDefault="00450C03" w:rsidP="00450C0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1-آشنایی با علائم بالینی انواع اوتیت</w:t>
            </w:r>
          </w:p>
          <w:p w14:paraId="13ACBF8A" w14:textId="28AF14CC" w:rsidR="00450C03" w:rsidRDefault="00450C03" w:rsidP="00450C0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2-آشنایی با برخورد با جسم خارجی گوش</w:t>
            </w:r>
          </w:p>
          <w:p w14:paraId="061D481D" w14:textId="40469306" w:rsidR="00450C03" w:rsidRPr="00450C03" w:rsidRDefault="00450C03" w:rsidP="00450C0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3-آشنایی با ساختار واکس گوش و نحوه خارج کردن آن</w:t>
            </w:r>
          </w:p>
          <w:p w14:paraId="4E25F1B4" w14:textId="6F93A02B" w:rsidR="00450C03" w:rsidRPr="00256AB5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9" w:type="pct"/>
          </w:tcPr>
          <w:p w14:paraId="20B66015" w14:textId="6167A33D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F5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189" w:type="pct"/>
          </w:tcPr>
          <w:p w14:paraId="0F90C95E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" w:type="pct"/>
          </w:tcPr>
          <w:p w14:paraId="4089D66B" w14:textId="37C48DA5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/>
                <w:sz w:val="24"/>
                <w:szCs w:val="24"/>
                <w:lang w:bidi="fa-IR"/>
              </w:rPr>
              <w:t>PBL</w:t>
            </w: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ـ </w:t>
            </w:r>
            <w:r w:rsidRPr="00450C03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18" w:type="pct"/>
          </w:tcPr>
          <w:p w14:paraId="02F3945A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pct"/>
          </w:tcPr>
          <w:p w14:paraId="256EDA47" w14:textId="77777777" w:rsidR="00450C03" w:rsidRPr="00450C03" w:rsidRDefault="00450C03" w:rsidP="00450C03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>اتوسکوپ</w:t>
            </w:r>
          </w:p>
          <w:p w14:paraId="558EED20" w14:textId="28B8901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>اندوسکوپ</w:t>
            </w:r>
          </w:p>
        </w:tc>
        <w:tc>
          <w:tcPr>
            <w:tcW w:w="315" w:type="pct"/>
          </w:tcPr>
          <w:p w14:paraId="672BD9D0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</w:tcPr>
          <w:p w14:paraId="184FF4B4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50C03" w:rsidRPr="00F52AA8" w14:paraId="6756334C" w14:textId="77777777" w:rsidTr="00450C03">
        <w:trPr>
          <w:trHeight w:val="752"/>
        </w:trPr>
        <w:tc>
          <w:tcPr>
            <w:tcW w:w="516" w:type="pct"/>
          </w:tcPr>
          <w:p w14:paraId="07A83D92" w14:textId="311FAB3A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بیماری های شایع گوش میانی</w:t>
            </w:r>
          </w:p>
        </w:tc>
        <w:tc>
          <w:tcPr>
            <w:tcW w:w="1407" w:type="pct"/>
          </w:tcPr>
          <w:p w14:paraId="065C3900" w14:textId="77777777" w:rsidR="00450C03" w:rsidRPr="00256AB5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1B036076" w14:textId="0A300C64" w:rsidR="00450C03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علل زمینه ای ایجاد بیماری را بداند</w:t>
            </w:r>
          </w:p>
          <w:p w14:paraId="6B984FD4" w14:textId="5C99EF46" w:rsidR="00450C03" w:rsidRPr="00256AB5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2-علائم بیماری را بشناسد</w:t>
            </w:r>
          </w:p>
          <w:p w14:paraId="01DDA6B6" w14:textId="77777777" w:rsidR="00450C03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3-نحوه درمان را بداند</w:t>
            </w:r>
          </w:p>
          <w:p w14:paraId="5C4EACA8" w14:textId="4E2FA38F" w:rsidR="00450C03" w:rsidRPr="00256AB5" w:rsidRDefault="00450C03" w:rsidP="00450C03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4-علائم اتوسکوپیک بیماری را بداند</w:t>
            </w:r>
          </w:p>
        </w:tc>
        <w:tc>
          <w:tcPr>
            <w:tcW w:w="229" w:type="pct"/>
          </w:tcPr>
          <w:p w14:paraId="51427FB9" w14:textId="5FEE3FF0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F5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189" w:type="pct"/>
          </w:tcPr>
          <w:p w14:paraId="7F2ABC1D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" w:type="pct"/>
          </w:tcPr>
          <w:p w14:paraId="257F918F" w14:textId="29946EC5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/>
                <w:sz w:val="24"/>
                <w:szCs w:val="24"/>
                <w:lang w:bidi="fa-IR"/>
              </w:rPr>
              <w:t>PBL</w:t>
            </w: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ـ </w:t>
            </w:r>
            <w:r w:rsidRPr="00450C03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18" w:type="pct"/>
          </w:tcPr>
          <w:p w14:paraId="29FFD984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pct"/>
          </w:tcPr>
          <w:p w14:paraId="68ACF98D" w14:textId="77777777" w:rsidR="00450C03" w:rsidRPr="00450C03" w:rsidRDefault="00450C03" w:rsidP="00450C03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>اتوسکوپ</w:t>
            </w:r>
          </w:p>
          <w:p w14:paraId="57486A21" w14:textId="4EEE7562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>اندوسکوپ</w:t>
            </w:r>
          </w:p>
        </w:tc>
        <w:tc>
          <w:tcPr>
            <w:tcW w:w="315" w:type="pct"/>
          </w:tcPr>
          <w:p w14:paraId="101C5147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</w:tcPr>
          <w:p w14:paraId="2966C9BD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50C03" w:rsidRPr="00F52AA8" w14:paraId="31E583EF" w14:textId="77777777" w:rsidTr="00450C03">
        <w:trPr>
          <w:trHeight w:val="752"/>
        </w:trPr>
        <w:tc>
          <w:tcPr>
            <w:tcW w:w="516" w:type="pct"/>
          </w:tcPr>
          <w:p w14:paraId="6BDA1D7B" w14:textId="26F8A8DD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اوتیت مدیای مزمن</w:t>
            </w:r>
          </w:p>
        </w:tc>
        <w:tc>
          <w:tcPr>
            <w:tcW w:w="1407" w:type="pct"/>
          </w:tcPr>
          <w:p w14:paraId="4D3B645D" w14:textId="77777777" w:rsidR="00450C03" w:rsidRPr="00256AB5" w:rsidRDefault="00450C03" w:rsidP="00450C03">
            <w:pPr>
              <w:pStyle w:val="ListParagraph"/>
              <w:bidi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2AF85743" w14:textId="77777777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>اوتیت مدیای مزمن را تعریف کند</w:t>
            </w:r>
          </w:p>
          <w:p w14:paraId="14387F7B" w14:textId="3AD25F87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علائم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بالینی</w:t>
            </w: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اوتیت مدیای مزمن را بداند</w:t>
            </w:r>
          </w:p>
          <w:p w14:paraId="567F58DD" w14:textId="77777777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>پاتولوژی ایجاد کلستئاتوم را بداند</w:t>
            </w:r>
          </w:p>
          <w:p w14:paraId="6E81058D" w14:textId="0235B9EC" w:rsidR="00450C03" w:rsidRPr="00EF29BE" w:rsidRDefault="00450C03" w:rsidP="00450C0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عوارض </w:t>
            </w:r>
            <w:r>
              <w:rPr>
                <w:rFonts w:cs="B Nazanin"/>
                <w:sz w:val="20"/>
                <w:szCs w:val="20"/>
                <w:lang w:bidi="fa-IR"/>
              </w:rPr>
              <w:t>com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29A9E023" w14:textId="0A477DA2" w:rsidR="00450C03" w:rsidRPr="00EF29BE" w:rsidRDefault="00450C03" w:rsidP="00450C0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</w:t>
            </w:r>
            <w:r w:rsidRPr="00EF29BE">
              <w:rPr>
                <w:rFonts w:cs="B Nazanin"/>
                <w:sz w:val="20"/>
                <w:szCs w:val="20"/>
                <w:lang w:bidi="fa-IR"/>
              </w:rPr>
              <w:t>COM</w:t>
            </w:r>
            <w:r w:rsidRPr="00EF29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</w:tc>
        <w:tc>
          <w:tcPr>
            <w:tcW w:w="229" w:type="pct"/>
          </w:tcPr>
          <w:p w14:paraId="75085A48" w14:textId="74258DE8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F5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189" w:type="pct"/>
          </w:tcPr>
          <w:p w14:paraId="5C7C6581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" w:type="pct"/>
          </w:tcPr>
          <w:p w14:paraId="2B4EEEB1" w14:textId="247D5615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/>
                <w:sz w:val="24"/>
                <w:szCs w:val="24"/>
                <w:lang w:bidi="fa-IR"/>
              </w:rPr>
              <w:t>PBL</w:t>
            </w: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ـ </w:t>
            </w:r>
            <w:r w:rsidRPr="00450C03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18" w:type="pct"/>
          </w:tcPr>
          <w:p w14:paraId="0E27B433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" w:type="pct"/>
          </w:tcPr>
          <w:p w14:paraId="2FBC2A4F" w14:textId="77777777" w:rsidR="00450C03" w:rsidRPr="00450C03" w:rsidRDefault="00450C03" w:rsidP="00450C03">
            <w:pPr>
              <w:pStyle w:val="ListParagrap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0C03">
              <w:rPr>
                <w:rFonts w:cs="B Nazanin" w:hint="cs"/>
                <w:sz w:val="24"/>
                <w:szCs w:val="24"/>
                <w:rtl/>
                <w:lang w:bidi="fa-IR"/>
              </w:rPr>
              <w:t>اتوسکوپ</w:t>
            </w:r>
          </w:p>
          <w:p w14:paraId="2438CF56" w14:textId="67E07A21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pct"/>
          </w:tcPr>
          <w:p w14:paraId="3276E2AC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</w:tcPr>
          <w:p w14:paraId="15E29E74" w14:textId="77777777" w:rsidR="00450C03" w:rsidRPr="00256AB5" w:rsidRDefault="00450C03" w:rsidP="00450C0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97"/>
    <w:multiLevelType w:val="hybridMultilevel"/>
    <w:tmpl w:val="9C420464"/>
    <w:lvl w:ilvl="0" w:tplc="D28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5FF9"/>
    <w:multiLevelType w:val="hybridMultilevel"/>
    <w:tmpl w:val="823CAA2E"/>
    <w:lvl w:ilvl="0" w:tplc="44063108">
      <w:start w:val="1"/>
      <w:numFmt w:val="decimal"/>
      <w:lvlText w:val="%1-"/>
      <w:lvlJc w:val="left"/>
      <w:pPr>
        <w:ind w:left="78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FD298B"/>
    <w:multiLevelType w:val="hybridMultilevel"/>
    <w:tmpl w:val="D738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12A9"/>
    <w:multiLevelType w:val="hybridMultilevel"/>
    <w:tmpl w:val="2A5C76F2"/>
    <w:lvl w:ilvl="0" w:tplc="A4D89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2860">
    <w:abstractNumId w:val="6"/>
  </w:num>
  <w:num w:numId="2" w16cid:durableId="1896115705">
    <w:abstractNumId w:val="5"/>
  </w:num>
  <w:num w:numId="3" w16cid:durableId="1328092553">
    <w:abstractNumId w:val="3"/>
  </w:num>
  <w:num w:numId="4" w16cid:durableId="383603833">
    <w:abstractNumId w:val="7"/>
  </w:num>
  <w:num w:numId="5" w16cid:durableId="1890845667">
    <w:abstractNumId w:val="1"/>
  </w:num>
  <w:num w:numId="6" w16cid:durableId="463040111">
    <w:abstractNumId w:val="2"/>
  </w:num>
  <w:num w:numId="7" w16cid:durableId="301082988">
    <w:abstractNumId w:val="0"/>
  </w:num>
  <w:num w:numId="8" w16cid:durableId="105585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662DB"/>
    <w:rsid w:val="00176406"/>
    <w:rsid w:val="00177BBA"/>
    <w:rsid w:val="00192E07"/>
    <w:rsid w:val="001C3DCD"/>
    <w:rsid w:val="001E798B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50C03"/>
    <w:rsid w:val="00460230"/>
    <w:rsid w:val="004B34A1"/>
    <w:rsid w:val="00512860"/>
    <w:rsid w:val="005303C0"/>
    <w:rsid w:val="00554CF2"/>
    <w:rsid w:val="005761FE"/>
    <w:rsid w:val="00582605"/>
    <w:rsid w:val="005A3A94"/>
    <w:rsid w:val="0062770E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367EF"/>
    <w:rsid w:val="00751179"/>
    <w:rsid w:val="00754495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4415"/>
    <w:rsid w:val="00936487"/>
    <w:rsid w:val="00963884"/>
    <w:rsid w:val="00975B40"/>
    <w:rsid w:val="00985621"/>
    <w:rsid w:val="009B16F7"/>
    <w:rsid w:val="009B65AB"/>
    <w:rsid w:val="009F40C3"/>
    <w:rsid w:val="009F4480"/>
    <w:rsid w:val="00A1447F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EF29B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semiHidden/>
    <w:unhideWhenUsed/>
    <w:rsid w:val="00EF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2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سلمه   هم نشین فرد</cp:lastModifiedBy>
  <cp:revision>2</cp:revision>
  <dcterms:created xsi:type="dcterms:W3CDTF">2023-11-20T05:25:00Z</dcterms:created>
  <dcterms:modified xsi:type="dcterms:W3CDTF">2023-11-20T05:25:00Z</dcterms:modified>
</cp:coreProperties>
</file>